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9012" w14:textId="77777777" w:rsidR="00BF4CA1" w:rsidRDefault="00400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color w:val="FFFFFF"/>
        </w:rPr>
      </w:pPr>
      <w:r>
        <w:rPr>
          <w:noProof/>
        </w:rPr>
        <w:drawing>
          <wp:anchor distT="0" distB="0" distL="114300" distR="114300" simplePos="0" relativeHeight="251653120" behindDoc="0" locked="0" layoutInCell="1" hidden="0" allowOverlap="1" wp14:anchorId="02BD1BFE" wp14:editId="0661CBEB">
            <wp:simplePos x="0" y="0"/>
            <wp:positionH relativeFrom="column">
              <wp:posOffset>2501688</wp:posOffset>
            </wp:positionH>
            <wp:positionV relativeFrom="paragraph">
              <wp:posOffset>-961812</wp:posOffset>
            </wp:positionV>
            <wp:extent cx="3665855" cy="427567"/>
            <wp:effectExtent l="0" t="0" r="0" b="0"/>
            <wp:wrapNone/>
            <wp:docPr id="2062463499" name="image3.png" descr="Ein Bild, das Tex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Ein Bild, das Text enthält.&#10;&#10;Automatisch generierte Beschreibung"/>
                    <pic:cNvPicPr preferRelativeResize="0"/>
                  </pic:nvPicPr>
                  <pic:blipFill>
                    <a:blip r:embed="rId9"/>
                    <a:srcRect l="-231" t="25290" r="231" b="63046"/>
                    <a:stretch>
                      <a:fillRect/>
                    </a:stretch>
                  </pic:blipFill>
                  <pic:spPr>
                    <a:xfrm>
                      <a:off x="0" y="0"/>
                      <a:ext cx="3665855" cy="4275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hidden="0" allowOverlap="1" wp14:anchorId="6EECD64D" wp14:editId="70D8A3ED">
            <wp:simplePos x="0" y="0"/>
            <wp:positionH relativeFrom="column">
              <wp:posOffset>9103</wp:posOffset>
            </wp:positionH>
            <wp:positionV relativeFrom="paragraph">
              <wp:posOffset>-974935</wp:posOffset>
            </wp:positionV>
            <wp:extent cx="2387600" cy="2387600"/>
            <wp:effectExtent l="0" t="0" r="0" b="0"/>
            <wp:wrapNone/>
            <wp:docPr id="206246350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38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DFC1B5" w14:textId="77777777" w:rsidR="00BF4CA1" w:rsidRDefault="00BF4CA1"/>
    <w:p w14:paraId="3816F4F4" w14:textId="77777777" w:rsidR="00BF4CA1" w:rsidRDefault="00BF4CA1"/>
    <w:p w14:paraId="63C007F6" w14:textId="77777777" w:rsidR="00BF4CA1" w:rsidRDefault="00BF4CA1">
      <w:pPr>
        <w:jc w:val="center"/>
        <w:rPr>
          <w:rFonts w:ascii="Abadi" w:eastAsia="Abadi" w:hAnsi="Abadi" w:cs="Abadi"/>
          <w:sz w:val="44"/>
          <w:szCs w:val="44"/>
        </w:rPr>
      </w:pPr>
    </w:p>
    <w:p w14:paraId="58FE419B" w14:textId="77777777" w:rsidR="00BF4CA1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2D27BDF6" w14:textId="77777777" w:rsidR="00BF4CA1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68AF5A5C" w14:textId="77777777" w:rsidR="00BF4CA1" w:rsidRPr="0045155E" w:rsidRDefault="00BF4CA1">
      <w:pPr>
        <w:jc w:val="center"/>
        <w:rPr>
          <w:rFonts w:ascii="Abadi" w:eastAsia="Abadi" w:hAnsi="Abadi" w:cs="Abadi"/>
          <w:sz w:val="56"/>
          <w:szCs w:val="56"/>
          <w:lang w:val="en-GB"/>
        </w:rPr>
      </w:pPr>
    </w:p>
    <w:p w14:paraId="2A2A6D04" w14:textId="45C31A4B" w:rsidR="00BF4CA1" w:rsidRPr="007E20E3" w:rsidRDefault="00313244" w:rsidP="00313244">
      <w:pPr>
        <w:jc w:val="center"/>
        <w:rPr>
          <w:rFonts w:ascii="Abadi" w:eastAsia="Abadi" w:hAnsi="Abadi" w:cs="Abadi"/>
          <w:sz w:val="36"/>
          <w:szCs w:val="36"/>
          <w:lang w:val="es-ES"/>
        </w:rPr>
      </w:pPr>
      <w:r w:rsidRPr="003228A0">
        <w:rPr>
          <w:rFonts w:ascii="Abadi" w:eastAsia="Abadi" w:hAnsi="Abadi" w:cs="Abadi"/>
          <w:sz w:val="36"/>
          <w:szCs w:val="36"/>
          <w:lang w:val="es-ES"/>
        </w:rPr>
        <w:t xml:space="preserve">Formación </w:t>
      </w:r>
      <w:r>
        <w:rPr>
          <w:rFonts w:ascii="Abadi" w:eastAsia="Abadi" w:hAnsi="Abadi" w:cs="Abadi"/>
          <w:sz w:val="36"/>
          <w:szCs w:val="36"/>
          <w:lang w:val="es-ES"/>
        </w:rPr>
        <w:t>semipresencial</w:t>
      </w:r>
      <w:r w:rsidRPr="003228A0">
        <w:rPr>
          <w:rFonts w:ascii="Abadi" w:eastAsia="Abadi" w:hAnsi="Abadi" w:cs="Abadi"/>
          <w:sz w:val="36"/>
          <w:szCs w:val="36"/>
          <w:lang w:val="es-ES"/>
        </w:rPr>
        <w:t xml:space="preserve"> de </w:t>
      </w:r>
      <w:proofErr w:type="spellStart"/>
      <w:r w:rsidRPr="003228A0">
        <w:rPr>
          <w:rFonts w:ascii="Abadi" w:eastAsia="Abadi" w:hAnsi="Abadi" w:cs="Abadi"/>
          <w:sz w:val="36"/>
          <w:szCs w:val="36"/>
          <w:lang w:val="es-ES"/>
        </w:rPr>
        <w:t>CareerBot</w:t>
      </w:r>
      <w:proofErr w:type="spellEnd"/>
      <w:r w:rsidRPr="003228A0">
        <w:rPr>
          <w:rFonts w:ascii="Abadi" w:eastAsia="Abadi" w:hAnsi="Abadi" w:cs="Abadi"/>
          <w:sz w:val="36"/>
          <w:szCs w:val="36"/>
          <w:lang w:val="es-ES"/>
        </w:rPr>
        <w:t xml:space="preserve"> para profesionales de la orientación </w:t>
      </w:r>
      <w:r w:rsidR="003C07C1">
        <w:rPr>
          <w:rFonts w:ascii="Abadi" w:eastAsia="Abadi" w:hAnsi="Abadi" w:cs="Abadi"/>
          <w:sz w:val="36"/>
          <w:szCs w:val="36"/>
          <w:lang w:val="es-ES"/>
        </w:rPr>
        <w:t>laboral</w:t>
      </w:r>
    </w:p>
    <w:p w14:paraId="38A4F404" w14:textId="77777777" w:rsidR="00BF4CA1" w:rsidRPr="007E20E3" w:rsidRDefault="00BF4CA1">
      <w:pPr>
        <w:jc w:val="center"/>
        <w:rPr>
          <w:rFonts w:ascii="Abadi" w:eastAsia="Abadi" w:hAnsi="Abadi" w:cs="Abadi"/>
          <w:sz w:val="36"/>
          <w:szCs w:val="36"/>
          <w:lang w:val="es-ES"/>
        </w:rPr>
      </w:pPr>
    </w:p>
    <w:p w14:paraId="67DC491A" w14:textId="4D54D3DC" w:rsidR="00F7045C" w:rsidRPr="00313244" w:rsidRDefault="00313244">
      <w:pPr>
        <w:jc w:val="center"/>
        <w:rPr>
          <w:rFonts w:ascii="Abadi" w:eastAsia="Abadi" w:hAnsi="Abadi" w:cs="Abadi"/>
          <w:sz w:val="56"/>
          <w:szCs w:val="56"/>
          <w:lang w:val="es-ES"/>
        </w:rPr>
      </w:pPr>
      <w:r w:rsidRPr="00313244">
        <w:rPr>
          <w:rFonts w:ascii="Abadi" w:eastAsia="Abadi" w:hAnsi="Abadi" w:cs="Abadi"/>
          <w:sz w:val="56"/>
          <w:szCs w:val="56"/>
          <w:lang w:val="es-ES"/>
        </w:rPr>
        <w:t xml:space="preserve">Formación </w:t>
      </w:r>
      <w:proofErr w:type="spellStart"/>
      <w:r w:rsidR="00F7045C" w:rsidRPr="00313244">
        <w:rPr>
          <w:rFonts w:ascii="Abadi" w:eastAsia="Abadi" w:hAnsi="Abadi" w:cs="Abadi"/>
          <w:sz w:val="56"/>
          <w:szCs w:val="56"/>
          <w:lang w:val="es-ES"/>
        </w:rPr>
        <w:t>CareerBOT</w:t>
      </w:r>
      <w:proofErr w:type="spellEnd"/>
      <w:r w:rsidR="00F7045C" w:rsidRPr="00313244">
        <w:rPr>
          <w:rFonts w:ascii="Abadi" w:eastAsia="Abadi" w:hAnsi="Abadi" w:cs="Abadi"/>
          <w:sz w:val="56"/>
          <w:szCs w:val="56"/>
          <w:lang w:val="es-ES"/>
        </w:rPr>
        <w:t xml:space="preserve">: </w:t>
      </w:r>
    </w:p>
    <w:p w14:paraId="2B3214D2" w14:textId="496640D7" w:rsidR="00BF4CA1" w:rsidRPr="00313244" w:rsidRDefault="00313244">
      <w:pPr>
        <w:jc w:val="center"/>
        <w:rPr>
          <w:rFonts w:ascii="Abadi" w:eastAsia="Abadi" w:hAnsi="Abadi" w:cs="Abadi"/>
          <w:sz w:val="56"/>
          <w:szCs w:val="56"/>
          <w:lang w:val="es-ES"/>
        </w:rPr>
      </w:pPr>
      <w:r>
        <w:rPr>
          <w:rFonts w:ascii="Abadi" w:eastAsia="Abadi" w:hAnsi="Abadi" w:cs="Abadi"/>
          <w:sz w:val="56"/>
          <w:szCs w:val="56"/>
          <w:lang w:val="es-ES"/>
        </w:rPr>
        <w:t>Directrices</w:t>
      </w:r>
      <w:r w:rsidRPr="00313244">
        <w:rPr>
          <w:rFonts w:ascii="Abadi" w:eastAsia="Abadi" w:hAnsi="Abadi" w:cs="Abadi"/>
          <w:sz w:val="56"/>
          <w:szCs w:val="56"/>
          <w:lang w:val="es-ES"/>
        </w:rPr>
        <w:t xml:space="preserve"> para la charla de expertos/as</w:t>
      </w:r>
    </w:p>
    <w:p w14:paraId="3B558E30" w14:textId="7478EB5C" w:rsidR="00BF4CA1" w:rsidRPr="00313244" w:rsidRDefault="00400B36">
      <w:pPr>
        <w:jc w:val="center"/>
        <w:rPr>
          <w:rFonts w:ascii="Abadi" w:eastAsia="Abadi" w:hAnsi="Abadi" w:cs="Abadi"/>
          <w:sz w:val="36"/>
          <w:szCs w:val="36"/>
          <w:lang w:val="es-ES"/>
        </w:rPr>
      </w:pPr>
      <w:r w:rsidRPr="00313244">
        <w:rPr>
          <w:rFonts w:ascii="Abadi" w:eastAsia="Abadi" w:hAnsi="Abadi" w:cs="Abadi"/>
          <w:sz w:val="36"/>
          <w:szCs w:val="36"/>
          <w:lang w:val="es-ES"/>
        </w:rPr>
        <w:t>Anex</w:t>
      </w:r>
      <w:r w:rsidR="00313244" w:rsidRPr="00313244">
        <w:rPr>
          <w:rFonts w:ascii="Abadi" w:eastAsia="Abadi" w:hAnsi="Abadi" w:cs="Abadi"/>
          <w:sz w:val="36"/>
          <w:szCs w:val="36"/>
          <w:lang w:val="es-ES"/>
        </w:rPr>
        <w:t>o</w:t>
      </w:r>
      <w:r w:rsidRPr="00313244">
        <w:rPr>
          <w:rFonts w:ascii="Abadi" w:eastAsia="Abadi" w:hAnsi="Abadi" w:cs="Abadi"/>
          <w:sz w:val="36"/>
          <w:szCs w:val="36"/>
          <w:lang w:val="es-ES"/>
        </w:rPr>
        <w:t xml:space="preserve"> </w:t>
      </w:r>
      <w:r w:rsidR="004D534A" w:rsidRPr="00313244">
        <w:rPr>
          <w:rFonts w:ascii="Abadi" w:eastAsia="Abadi" w:hAnsi="Abadi" w:cs="Abadi"/>
          <w:sz w:val="36"/>
          <w:szCs w:val="36"/>
          <w:lang w:val="es-ES"/>
        </w:rPr>
        <w:t>4</w:t>
      </w:r>
      <w:r w:rsidRPr="00313244">
        <w:rPr>
          <w:rFonts w:ascii="Abadi" w:eastAsia="Abadi" w:hAnsi="Abadi" w:cs="Abadi"/>
          <w:sz w:val="36"/>
          <w:szCs w:val="36"/>
          <w:lang w:val="es-ES"/>
        </w:rPr>
        <w:t xml:space="preserve"> </w:t>
      </w:r>
      <w:r w:rsidR="00313244" w:rsidRPr="00313244">
        <w:rPr>
          <w:rFonts w:ascii="Abadi" w:eastAsia="Abadi" w:hAnsi="Abadi" w:cs="Abadi"/>
          <w:sz w:val="36"/>
          <w:szCs w:val="36"/>
          <w:lang w:val="es-ES"/>
        </w:rPr>
        <w:t>del</w:t>
      </w:r>
      <w:r w:rsidRPr="00313244">
        <w:rPr>
          <w:rFonts w:ascii="Abadi" w:eastAsia="Abadi" w:hAnsi="Abadi" w:cs="Abadi"/>
          <w:sz w:val="36"/>
          <w:szCs w:val="36"/>
          <w:lang w:val="es-ES"/>
        </w:rPr>
        <w:t xml:space="preserve"> M</w:t>
      </w:r>
      <w:r w:rsidR="00313244" w:rsidRPr="00313244">
        <w:rPr>
          <w:rFonts w:ascii="Abadi" w:eastAsia="Abadi" w:hAnsi="Abadi" w:cs="Abadi"/>
          <w:sz w:val="36"/>
          <w:szCs w:val="36"/>
          <w:lang w:val="es-ES"/>
        </w:rPr>
        <w:t>ó</w:t>
      </w:r>
      <w:r w:rsidRPr="00313244">
        <w:rPr>
          <w:rFonts w:ascii="Abadi" w:eastAsia="Abadi" w:hAnsi="Abadi" w:cs="Abadi"/>
          <w:sz w:val="36"/>
          <w:szCs w:val="36"/>
          <w:lang w:val="es-ES"/>
        </w:rPr>
        <w:t>dul</w:t>
      </w:r>
      <w:r w:rsidR="00313244" w:rsidRPr="00313244">
        <w:rPr>
          <w:rFonts w:ascii="Abadi" w:eastAsia="Abadi" w:hAnsi="Abadi" w:cs="Abadi"/>
          <w:sz w:val="36"/>
          <w:szCs w:val="36"/>
          <w:lang w:val="es-ES"/>
        </w:rPr>
        <w:t>o</w:t>
      </w:r>
      <w:r w:rsidRPr="00313244">
        <w:rPr>
          <w:rFonts w:ascii="Abadi" w:eastAsia="Abadi" w:hAnsi="Abadi" w:cs="Abadi"/>
          <w:sz w:val="36"/>
          <w:szCs w:val="36"/>
          <w:lang w:val="es-ES"/>
        </w:rPr>
        <w:t xml:space="preserve"> </w:t>
      </w:r>
      <w:r w:rsidR="002D1467" w:rsidRPr="00313244">
        <w:rPr>
          <w:rFonts w:ascii="Abadi" w:eastAsia="Abadi" w:hAnsi="Abadi" w:cs="Abadi"/>
          <w:sz w:val="36"/>
          <w:szCs w:val="36"/>
          <w:lang w:val="es-ES"/>
        </w:rPr>
        <w:t>5</w:t>
      </w:r>
    </w:p>
    <w:p w14:paraId="1A54F160" w14:textId="77777777" w:rsidR="00BF4CA1" w:rsidRPr="00313244" w:rsidRDefault="00BF4CA1">
      <w:pPr>
        <w:jc w:val="center"/>
        <w:rPr>
          <w:rFonts w:ascii="Abadi" w:eastAsia="Abadi" w:hAnsi="Abadi" w:cs="Abadi"/>
          <w:sz w:val="36"/>
          <w:szCs w:val="36"/>
          <w:lang w:val="es-ES"/>
        </w:rPr>
      </w:pPr>
    </w:p>
    <w:p w14:paraId="47BCBCC0" w14:textId="77777777" w:rsidR="00BF4CA1" w:rsidRPr="00313244" w:rsidRDefault="00BF4CA1">
      <w:pPr>
        <w:rPr>
          <w:lang w:val="es-ES"/>
        </w:rPr>
        <w:sectPr w:rsidR="00BF4CA1" w:rsidRPr="00313244" w:rsidSect="00A41A3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424" w:gutter="0"/>
          <w:pgNumType w:start="1"/>
          <w:cols w:space="720"/>
          <w:titlePg/>
        </w:sectPr>
      </w:pPr>
    </w:p>
    <w:p w14:paraId="24CCA801" w14:textId="4037CA4D" w:rsidR="004D534A" w:rsidRPr="00313244" w:rsidRDefault="00313244" w:rsidP="004D534A">
      <w:pPr>
        <w:jc w:val="center"/>
        <w:rPr>
          <w:rFonts w:cs="Arial"/>
          <w:sz w:val="40"/>
          <w:szCs w:val="40"/>
          <w:lang w:val="es-ES"/>
        </w:rPr>
      </w:pPr>
      <w:r>
        <w:rPr>
          <w:rFonts w:cs="Arial"/>
          <w:sz w:val="40"/>
          <w:szCs w:val="40"/>
          <w:lang w:val="es-ES"/>
        </w:rPr>
        <w:lastRenderedPageBreak/>
        <w:t>Directrices</w:t>
      </w:r>
      <w:r w:rsidRPr="00313244">
        <w:rPr>
          <w:rFonts w:cs="Arial"/>
          <w:sz w:val="40"/>
          <w:szCs w:val="40"/>
          <w:lang w:val="es-ES"/>
        </w:rPr>
        <w:t xml:space="preserve"> para la charla de expertos/as</w:t>
      </w:r>
    </w:p>
    <w:p w14:paraId="340F9732" w14:textId="3349D56F" w:rsidR="004D534A" w:rsidRPr="007E20E3" w:rsidRDefault="00313244" w:rsidP="004D534A">
      <w:pPr>
        <w:jc w:val="center"/>
        <w:rPr>
          <w:rFonts w:cs="Arial"/>
          <w:sz w:val="32"/>
          <w:szCs w:val="32"/>
          <w:lang w:val="es-ES"/>
        </w:rPr>
      </w:pPr>
      <w:r w:rsidRPr="007E20E3">
        <w:rPr>
          <w:rFonts w:cs="Arial"/>
          <w:sz w:val="32"/>
          <w:szCs w:val="32"/>
          <w:lang w:val="es-ES"/>
        </w:rPr>
        <w:t xml:space="preserve">para profesionales que participan en la formación </w:t>
      </w:r>
      <w:proofErr w:type="spellStart"/>
      <w:r w:rsidRPr="007E20E3">
        <w:rPr>
          <w:rFonts w:cs="Arial"/>
          <w:sz w:val="32"/>
          <w:szCs w:val="32"/>
          <w:lang w:val="es-ES"/>
        </w:rPr>
        <w:t>CareerBOT</w:t>
      </w:r>
      <w:proofErr w:type="spellEnd"/>
    </w:p>
    <w:p w14:paraId="55283088" w14:textId="66D8D995" w:rsidR="004D534A" w:rsidRPr="00313244" w:rsidRDefault="00313244" w:rsidP="004D534A">
      <w:pPr>
        <w:spacing w:after="0" w:line="240" w:lineRule="auto"/>
        <w:jc w:val="both"/>
        <w:rPr>
          <w:rFonts w:cs="Arial"/>
          <w:szCs w:val="22"/>
          <w:lang w:val="es-ES"/>
        </w:rPr>
      </w:pPr>
      <w:r w:rsidRPr="00313244">
        <w:rPr>
          <w:rFonts w:cs="Arial"/>
          <w:lang w:val="es-ES"/>
        </w:rPr>
        <w:t xml:space="preserve">La </w:t>
      </w:r>
      <w:r>
        <w:rPr>
          <w:rFonts w:cs="Arial"/>
          <w:lang w:val="es-ES"/>
        </w:rPr>
        <w:t>c</w:t>
      </w:r>
      <w:r w:rsidRPr="00313244">
        <w:rPr>
          <w:rFonts w:cs="Arial"/>
          <w:lang w:val="es-ES"/>
        </w:rPr>
        <w:t xml:space="preserve">harla de </w:t>
      </w:r>
      <w:r>
        <w:rPr>
          <w:rFonts w:cs="Arial"/>
          <w:lang w:val="es-ES"/>
        </w:rPr>
        <w:t>e</w:t>
      </w:r>
      <w:r w:rsidRPr="00313244">
        <w:rPr>
          <w:rFonts w:cs="Arial"/>
          <w:lang w:val="es-ES"/>
        </w:rPr>
        <w:t>xpertos</w:t>
      </w:r>
      <w:r>
        <w:rPr>
          <w:rFonts w:cs="Arial"/>
          <w:lang w:val="es-ES"/>
        </w:rPr>
        <w:t>/as</w:t>
      </w:r>
      <w:r w:rsidRPr="00313244">
        <w:rPr>
          <w:rFonts w:cs="Arial"/>
          <w:lang w:val="es-ES"/>
        </w:rPr>
        <w:t xml:space="preserve"> sirve para la evaluación final al fina</w:t>
      </w:r>
      <w:r>
        <w:rPr>
          <w:rFonts w:cs="Arial"/>
          <w:lang w:val="es-ES"/>
        </w:rPr>
        <w:t>lizar</w:t>
      </w:r>
      <w:r w:rsidRPr="00313244">
        <w:rPr>
          <w:rFonts w:cs="Arial"/>
          <w:lang w:val="es-ES"/>
        </w:rPr>
        <w:t xml:space="preserve"> el curso</w:t>
      </w:r>
      <w:r>
        <w:rPr>
          <w:rFonts w:cs="Arial"/>
          <w:lang w:val="es-ES"/>
        </w:rPr>
        <w:t xml:space="preserve"> de formación de personal formador</w:t>
      </w:r>
      <w:r w:rsidRPr="00313244">
        <w:rPr>
          <w:rFonts w:cs="Arial"/>
          <w:lang w:val="es-ES"/>
        </w:rPr>
        <w:t xml:space="preserve"> después de completar los </w:t>
      </w:r>
      <w:r>
        <w:rPr>
          <w:rFonts w:cs="Arial"/>
          <w:lang w:val="es-ES"/>
        </w:rPr>
        <w:t>m</w:t>
      </w:r>
      <w:r w:rsidRPr="00313244">
        <w:rPr>
          <w:rFonts w:cs="Arial"/>
          <w:lang w:val="es-ES"/>
        </w:rPr>
        <w:t xml:space="preserve">ódulos 1 a 5 (ver proceso de formación </w:t>
      </w:r>
      <w:proofErr w:type="spellStart"/>
      <w:r w:rsidRPr="00313244">
        <w:rPr>
          <w:rFonts w:cs="Arial"/>
          <w:lang w:val="es-ES"/>
        </w:rPr>
        <w:t>CareerBOT</w:t>
      </w:r>
      <w:proofErr w:type="spellEnd"/>
      <w:r w:rsidRPr="00313244">
        <w:rPr>
          <w:rFonts w:cs="Arial"/>
          <w:lang w:val="es-ES"/>
        </w:rPr>
        <w:t xml:space="preserve">). Este debate entre </w:t>
      </w:r>
      <w:r>
        <w:rPr>
          <w:rFonts w:cs="Arial"/>
          <w:lang w:val="es-ES"/>
        </w:rPr>
        <w:t>la persona</w:t>
      </w:r>
      <w:r w:rsidRPr="00313244">
        <w:rPr>
          <w:rFonts w:cs="Arial"/>
          <w:lang w:val="es-ES"/>
        </w:rPr>
        <w:t xml:space="preserve"> participante y un</w:t>
      </w:r>
      <w:r>
        <w:rPr>
          <w:rFonts w:cs="Arial"/>
          <w:lang w:val="es-ES"/>
        </w:rPr>
        <w:t>/a</w:t>
      </w:r>
      <w:r w:rsidRPr="00313244">
        <w:rPr>
          <w:rFonts w:cs="Arial"/>
          <w:lang w:val="es-ES"/>
        </w:rPr>
        <w:t xml:space="preserve"> formador</w:t>
      </w:r>
      <w:r>
        <w:rPr>
          <w:rFonts w:cs="Arial"/>
          <w:lang w:val="es-ES"/>
        </w:rPr>
        <w:t>/a</w:t>
      </w:r>
      <w:r w:rsidRPr="00313244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con experiencia</w:t>
      </w:r>
      <w:r w:rsidRPr="00313244">
        <w:rPr>
          <w:rFonts w:cs="Arial"/>
          <w:lang w:val="es-ES"/>
        </w:rPr>
        <w:t xml:space="preserve"> de </w:t>
      </w:r>
      <w:proofErr w:type="spellStart"/>
      <w:r w:rsidRPr="00313244">
        <w:rPr>
          <w:rFonts w:cs="Arial"/>
          <w:lang w:val="es-ES"/>
        </w:rPr>
        <w:t>CareerBOT</w:t>
      </w:r>
      <w:proofErr w:type="spellEnd"/>
      <w:r w:rsidRPr="00313244">
        <w:rPr>
          <w:rFonts w:cs="Arial"/>
          <w:lang w:val="es-ES"/>
        </w:rPr>
        <w:t xml:space="preserve"> sirve para el intercambio de conocimientos y es el requisito previo para la certificación de</w:t>
      </w:r>
      <w:r>
        <w:rPr>
          <w:rFonts w:cs="Arial"/>
          <w:lang w:val="es-ES"/>
        </w:rPr>
        <w:t xml:space="preserve"> la persona </w:t>
      </w:r>
      <w:r w:rsidRPr="00313244">
        <w:rPr>
          <w:rFonts w:cs="Arial"/>
          <w:lang w:val="es-ES"/>
        </w:rPr>
        <w:t>participante</w:t>
      </w:r>
      <w:r w:rsidR="004D534A" w:rsidRPr="00313244">
        <w:rPr>
          <w:rFonts w:cs="Arial"/>
          <w:lang w:val="es-ES"/>
        </w:rPr>
        <w:t xml:space="preserve">. </w:t>
      </w:r>
    </w:p>
    <w:p w14:paraId="01DAA34F" w14:textId="77777777" w:rsidR="004D534A" w:rsidRPr="00313244" w:rsidRDefault="004D534A" w:rsidP="004D534A">
      <w:pPr>
        <w:spacing w:after="0" w:line="240" w:lineRule="auto"/>
        <w:rPr>
          <w:rFonts w:cs="Arial"/>
          <w:lang w:val="es-ES"/>
        </w:rPr>
      </w:pPr>
    </w:p>
    <w:p w14:paraId="3BB7AF45" w14:textId="4DBC522C" w:rsidR="004D534A" w:rsidRPr="00313244" w:rsidRDefault="00313244" w:rsidP="004D534A">
      <w:pPr>
        <w:spacing w:after="0" w:line="240" w:lineRule="auto"/>
        <w:rPr>
          <w:rFonts w:cs="Arial"/>
          <w:lang w:val="es-ES"/>
        </w:rPr>
      </w:pPr>
      <w:r w:rsidRPr="00313244">
        <w:rPr>
          <w:rFonts w:cs="Arial"/>
          <w:lang w:val="es-ES"/>
        </w:rPr>
        <w:t>A continuación, describimos cómo deben prepararse los</w:t>
      </w:r>
      <w:r w:rsidR="004E172E">
        <w:rPr>
          <w:rFonts w:cs="Arial"/>
          <w:lang w:val="es-ES"/>
        </w:rPr>
        <w:t>/as</w:t>
      </w:r>
      <w:r w:rsidRPr="00313244">
        <w:rPr>
          <w:rFonts w:cs="Arial"/>
          <w:lang w:val="es-ES"/>
        </w:rPr>
        <w:t xml:space="preserve"> participantes para el debate</w:t>
      </w:r>
      <w:r w:rsidR="004D534A" w:rsidRPr="00313244">
        <w:rPr>
          <w:rFonts w:cs="Arial"/>
          <w:lang w:val="es-ES"/>
        </w:rPr>
        <w:t>:</w:t>
      </w:r>
    </w:p>
    <w:p w14:paraId="10CBABEF" w14:textId="77777777" w:rsidR="004D534A" w:rsidRPr="00313244" w:rsidRDefault="004D534A" w:rsidP="004D534A">
      <w:pPr>
        <w:spacing w:after="0" w:line="240" w:lineRule="auto"/>
        <w:rPr>
          <w:rFonts w:cs="Arial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C9655"/>
        <w:tblLook w:val="04A0" w:firstRow="1" w:lastRow="0" w:firstColumn="1" w:lastColumn="0" w:noHBand="0" w:noVBand="1"/>
      </w:tblPr>
      <w:tblGrid>
        <w:gridCol w:w="9026"/>
      </w:tblGrid>
      <w:tr w:rsidR="004D534A" w14:paraId="52F9C150" w14:textId="77777777" w:rsidTr="004D534A">
        <w:trPr>
          <w:trHeight w:val="528"/>
        </w:trPr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/>
            <w:vAlign w:val="center"/>
            <w:hideMark/>
          </w:tcPr>
          <w:p w14:paraId="708FAD56" w14:textId="740BC835" w:rsidR="004D534A" w:rsidRDefault="004E172E">
            <w:pPr>
              <w:rPr>
                <w:rFonts w:cs="Arial"/>
                <w:sz w:val="28"/>
                <w:lang w:val="en-US"/>
              </w:rPr>
            </w:pPr>
            <w:proofErr w:type="spellStart"/>
            <w:r>
              <w:rPr>
                <w:rFonts w:cs="Arial"/>
                <w:sz w:val="28"/>
                <w:lang w:val="en-US"/>
              </w:rPr>
              <w:t>Necesitará</w:t>
            </w:r>
            <w:proofErr w:type="spellEnd"/>
            <w:r>
              <w:rPr>
                <w:rFonts w:cs="Arial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8"/>
                <w:lang w:val="en-US"/>
              </w:rPr>
              <w:t>estos</w:t>
            </w:r>
            <w:proofErr w:type="spellEnd"/>
            <w:r>
              <w:rPr>
                <w:rFonts w:cs="Arial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8"/>
                <w:lang w:val="en-US"/>
              </w:rPr>
              <w:t>documentos</w:t>
            </w:r>
            <w:proofErr w:type="spellEnd"/>
            <w:r w:rsidR="004D534A">
              <w:rPr>
                <w:rFonts w:cs="Arial"/>
                <w:sz w:val="28"/>
                <w:lang w:val="en-US"/>
              </w:rPr>
              <w:t>:</w:t>
            </w:r>
            <w:r w:rsidR="007E20E3">
              <w:rPr>
                <w:rFonts w:cs="Arial"/>
                <w:sz w:val="28"/>
                <w:lang w:val="en-US"/>
              </w:rPr>
              <w:t xml:space="preserve"> </w:t>
            </w:r>
          </w:p>
        </w:tc>
      </w:tr>
    </w:tbl>
    <w:p w14:paraId="5BACEEC0" w14:textId="77777777" w:rsidR="004E172E" w:rsidRPr="004E172E" w:rsidRDefault="004E172E" w:rsidP="004E172E">
      <w:pPr>
        <w:numPr>
          <w:ilvl w:val="0"/>
          <w:numId w:val="3"/>
        </w:numPr>
        <w:spacing w:after="160"/>
        <w:contextualSpacing/>
        <w:rPr>
          <w:rFonts w:cs="Arial"/>
          <w:lang w:val="es-ES"/>
        </w:rPr>
      </w:pPr>
      <w:r w:rsidRPr="004E172E">
        <w:rPr>
          <w:rFonts w:cs="Arial"/>
          <w:lang w:val="es-ES"/>
        </w:rPr>
        <w:t>Acuerdo de aprendizaje: debidamente firmado por usted y el proveedor de formación</w:t>
      </w:r>
    </w:p>
    <w:p w14:paraId="14502E9E" w14:textId="77777777" w:rsidR="004E172E" w:rsidRPr="004E172E" w:rsidRDefault="004E172E" w:rsidP="004E172E">
      <w:pPr>
        <w:numPr>
          <w:ilvl w:val="0"/>
          <w:numId w:val="3"/>
        </w:numPr>
        <w:spacing w:after="160"/>
        <w:contextualSpacing/>
        <w:rPr>
          <w:rFonts w:cs="Arial"/>
          <w:lang w:val="es-ES"/>
        </w:rPr>
      </w:pPr>
      <w:r w:rsidRPr="004E172E">
        <w:rPr>
          <w:rFonts w:cs="Arial"/>
          <w:lang w:val="es-ES"/>
        </w:rPr>
        <w:t>Prueba de asistencia: lista de participantes firmada</w:t>
      </w:r>
    </w:p>
    <w:p w14:paraId="63192855" w14:textId="77777777" w:rsidR="004E172E" w:rsidRPr="004E172E" w:rsidRDefault="004E172E" w:rsidP="004E172E">
      <w:pPr>
        <w:numPr>
          <w:ilvl w:val="0"/>
          <w:numId w:val="3"/>
        </w:numPr>
        <w:spacing w:after="160"/>
        <w:contextualSpacing/>
        <w:rPr>
          <w:rFonts w:cs="Arial"/>
          <w:lang w:val="es-ES"/>
        </w:rPr>
      </w:pPr>
      <w:r w:rsidRPr="004E172E">
        <w:rPr>
          <w:rFonts w:cs="Arial"/>
          <w:lang w:val="es-ES"/>
        </w:rPr>
        <w:t xml:space="preserve">Diario de reflexión sobre la formación: lo más detallado posible </w:t>
      </w:r>
    </w:p>
    <w:p w14:paraId="7E661F75" w14:textId="30291BB2" w:rsidR="004D534A" w:rsidRPr="004E172E" w:rsidRDefault="004E172E" w:rsidP="004E172E">
      <w:pPr>
        <w:numPr>
          <w:ilvl w:val="0"/>
          <w:numId w:val="3"/>
        </w:numPr>
        <w:spacing w:after="160"/>
        <w:contextualSpacing/>
        <w:rPr>
          <w:rFonts w:cs="Arial"/>
          <w:lang w:val="es-ES"/>
        </w:rPr>
      </w:pPr>
      <w:r w:rsidRPr="004E172E">
        <w:rPr>
          <w:rFonts w:cs="Arial"/>
          <w:lang w:val="es-ES"/>
        </w:rPr>
        <w:t>Una experiencia práctica con un</w:t>
      </w:r>
      <w:r>
        <w:rPr>
          <w:rFonts w:cs="Arial"/>
          <w:lang w:val="es-ES"/>
        </w:rPr>
        <w:t>/a</w:t>
      </w:r>
      <w:r w:rsidRPr="004E172E">
        <w:rPr>
          <w:rFonts w:cs="Arial"/>
          <w:lang w:val="es-ES"/>
        </w:rPr>
        <w:t xml:space="preserve"> </w:t>
      </w:r>
      <w:r w:rsidR="003C07C1">
        <w:rPr>
          <w:rFonts w:cs="Arial"/>
          <w:lang w:val="es-ES"/>
        </w:rPr>
        <w:t>usuario</w:t>
      </w:r>
      <w:r>
        <w:rPr>
          <w:rFonts w:cs="Arial"/>
          <w:lang w:val="es-ES"/>
        </w:rPr>
        <w:t>/a</w:t>
      </w:r>
      <w:r w:rsidRPr="004E172E">
        <w:rPr>
          <w:rFonts w:cs="Arial"/>
          <w:lang w:val="es-ES"/>
        </w:rPr>
        <w:t>: envíela antes del debate; a partir de este resumen reflexionaremos sobre los resultados</w:t>
      </w:r>
    </w:p>
    <w:p w14:paraId="2ED1D97F" w14:textId="37808E38" w:rsidR="004D534A" w:rsidRPr="004E172E" w:rsidRDefault="004E172E" w:rsidP="004D534A">
      <w:pPr>
        <w:rPr>
          <w:rFonts w:cs="Arial"/>
          <w:sz w:val="16"/>
          <w:szCs w:val="16"/>
          <w:lang w:val="es-ES"/>
        </w:rPr>
      </w:pPr>
      <w:r w:rsidRPr="004E172E">
        <w:rPr>
          <w:rFonts w:cs="Arial"/>
          <w:lang w:val="es-ES"/>
        </w:rPr>
        <w:t xml:space="preserve">Estos documentos deben enviarse al </w:t>
      </w:r>
      <w:r>
        <w:rPr>
          <w:rFonts w:cs="Arial"/>
          <w:lang w:val="es-ES"/>
        </w:rPr>
        <w:t>personal experto de</w:t>
      </w:r>
      <w:r w:rsidRPr="004E172E">
        <w:rPr>
          <w:rFonts w:cs="Arial"/>
          <w:lang w:val="es-ES"/>
        </w:rPr>
        <w:t xml:space="preserve"> </w:t>
      </w:r>
      <w:proofErr w:type="spellStart"/>
      <w:r w:rsidRPr="004E172E">
        <w:rPr>
          <w:rFonts w:cs="Arial"/>
          <w:lang w:val="es-ES"/>
        </w:rPr>
        <w:t>CareerBOT</w:t>
      </w:r>
      <w:proofErr w:type="spellEnd"/>
      <w:r w:rsidRPr="004E172E">
        <w:rPr>
          <w:rFonts w:cs="Arial"/>
          <w:lang w:val="es-ES"/>
        </w:rPr>
        <w:t xml:space="preserve"> una semana antes del debate (</w:t>
      </w:r>
      <w:r>
        <w:rPr>
          <w:rFonts w:cs="Arial"/>
          <w:lang w:val="es-ES"/>
        </w:rPr>
        <w:t>charla de expertos/as</w:t>
      </w:r>
      <w:r w:rsidR="004D534A" w:rsidRPr="004E172E">
        <w:rPr>
          <w:rFonts w:cs="Arial"/>
          <w:lang w:val="es-ES"/>
        </w:rPr>
        <w:t>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C9655"/>
        <w:tblLook w:val="04A0" w:firstRow="1" w:lastRow="0" w:firstColumn="1" w:lastColumn="0" w:noHBand="0" w:noVBand="1"/>
      </w:tblPr>
      <w:tblGrid>
        <w:gridCol w:w="9026"/>
      </w:tblGrid>
      <w:tr w:rsidR="004D534A" w:rsidRPr="003C07C1" w14:paraId="439C1ABD" w14:textId="77777777" w:rsidTr="004E172E">
        <w:trPr>
          <w:trHeight w:val="528"/>
        </w:trPr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/>
            <w:vAlign w:val="center"/>
            <w:hideMark/>
          </w:tcPr>
          <w:p w14:paraId="439198B4" w14:textId="52DE3136" w:rsidR="004D534A" w:rsidRPr="004E172E" w:rsidRDefault="004E172E">
            <w:pPr>
              <w:rPr>
                <w:rFonts w:cs="Arial"/>
                <w:sz w:val="28"/>
                <w:lang w:val="es-ES"/>
              </w:rPr>
            </w:pPr>
            <w:r w:rsidRPr="004E172E">
              <w:rPr>
                <w:rFonts w:cs="Arial"/>
                <w:sz w:val="28"/>
                <w:lang w:val="es-ES"/>
              </w:rPr>
              <w:t>Conteste a las siguientes preguntas</w:t>
            </w:r>
            <w:r w:rsidR="004D534A" w:rsidRPr="004E172E">
              <w:rPr>
                <w:rFonts w:cs="Arial"/>
                <w:sz w:val="28"/>
                <w:lang w:val="es-ES"/>
              </w:rPr>
              <w:t>:</w:t>
            </w:r>
          </w:p>
        </w:tc>
      </w:tr>
    </w:tbl>
    <w:p w14:paraId="0608A8D8" w14:textId="77777777" w:rsidR="004E172E" w:rsidRPr="004E172E" w:rsidRDefault="004E172E" w:rsidP="004E172E">
      <w:pPr>
        <w:numPr>
          <w:ilvl w:val="0"/>
          <w:numId w:val="4"/>
        </w:numPr>
        <w:spacing w:after="160"/>
        <w:contextualSpacing/>
        <w:rPr>
          <w:rFonts w:cs="Arial"/>
          <w:lang w:val="es-ES"/>
        </w:rPr>
      </w:pPr>
      <w:r w:rsidRPr="004E172E">
        <w:rPr>
          <w:rFonts w:cs="Arial"/>
          <w:lang w:val="es-ES"/>
        </w:rPr>
        <w:t xml:space="preserve">¿Con qué frecuencia ha trabajado con la herramienta </w:t>
      </w:r>
      <w:proofErr w:type="spellStart"/>
      <w:r w:rsidRPr="004E172E">
        <w:rPr>
          <w:rFonts w:cs="Arial"/>
          <w:lang w:val="es-ES"/>
        </w:rPr>
        <w:t>CareerBOT</w:t>
      </w:r>
      <w:proofErr w:type="spellEnd"/>
      <w:r w:rsidRPr="004E172E">
        <w:rPr>
          <w:rFonts w:cs="Arial"/>
          <w:lang w:val="es-ES"/>
        </w:rPr>
        <w:t xml:space="preserve"> hasta ahora?</w:t>
      </w:r>
    </w:p>
    <w:p w14:paraId="15421468" w14:textId="77777777" w:rsidR="004E172E" w:rsidRPr="004E172E" w:rsidRDefault="004E172E" w:rsidP="004E172E">
      <w:pPr>
        <w:numPr>
          <w:ilvl w:val="0"/>
          <w:numId w:val="4"/>
        </w:numPr>
        <w:spacing w:after="160"/>
        <w:contextualSpacing/>
        <w:rPr>
          <w:rFonts w:cs="Arial"/>
          <w:lang w:val="es-ES"/>
        </w:rPr>
      </w:pPr>
      <w:r w:rsidRPr="004E172E">
        <w:rPr>
          <w:rFonts w:cs="Arial"/>
          <w:lang w:val="es-ES"/>
        </w:rPr>
        <w:t>¿Qué material de formación ha utilizado? ¿En qué contexto lo ha utilizado?</w:t>
      </w:r>
    </w:p>
    <w:p w14:paraId="23158B27" w14:textId="77777777" w:rsidR="004E172E" w:rsidRPr="004E172E" w:rsidRDefault="004E172E" w:rsidP="004E172E">
      <w:pPr>
        <w:numPr>
          <w:ilvl w:val="0"/>
          <w:numId w:val="4"/>
        </w:numPr>
        <w:spacing w:after="160"/>
        <w:contextualSpacing/>
        <w:rPr>
          <w:rFonts w:cs="Arial"/>
          <w:lang w:val="es-ES"/>
        </w:rPr>
      </w:pPr>
      <w:r w:rsidRPr="004E172E">
        <w:rPr>
          <w:rFonts w:cs="Arial"/>
          <w:lang w:val="es-ES"/>
        </w:rPr>
        <w:t xml:space="preserve">¿Cómo piensa utilizar las herramientas </w:t>
      </w:r>
      <w:proofErr w:type="spellStart"/>
      <w:r w:rsidRPr="004E172E">
        <w:rPr>
          <w:rFonts w:cs="Arial"/>
          <w:lang w:val="es-ES"/>
        </w:rPr>
        <w:t>CareerBOT</w:t>
      </w:r>
      <w:proofErr w:type="spellEnd"/>
      <w:r w:rsidRPr="004E172E">
        <w:rPr>
          <w:rFonts w:cs="Arial"/>
          <w:lang w:val="es-ES"/>
        </w:rPr>
        <w:t xml:space="preserve"> en el futuro?</w:t>
      </w:r>
    </w:p>
    <w:p w14:paraId="0C88164C" w14:textId="3792655C" w:rsidR="004E172E" w:rsidRPr="004E172E" w:rsidRDefault="004E172E" w:rsidP="004E172E">
      <w:pPr>
        <w:numPr>
          <w:ilvl w:val="0"/>
          <w:numId w:val="4"/>
        </w:numPr>
        <w:spacing w:after="160"/>
        <w:contextualSpacing/>
        <w:rPr>
          <w:rFonts w:cs="Arial"/>
          <w:lang w:val="es-ES"/>
        </w:rPr>
      </w:pPr>
      <w:r w:rsidRPr="004E172E">
        <w:rPr>
          <w:rFonts w:cs="Arial"/>
          <w:lang w:val="es-ES"/>
        </w:rPr>
        <w:t>¿Se siente bien preparado</w:t>
      </w:r>
      <w:r>
        <w:rPr>
          <w:rFonts w:cs="Arial"/>
          <w:lang w:val="es-ES"/>
        </w:rPr>
        <w:t>/a</w:t>
      </w:r>
      <w:r w:rsidRPr="004E172E">
        <w:rPr>
          <w:rFonts w:cs="Arial"/>
          <w:lang w:val="es-ES"/>
        </w:rPr>
        <w:t xml:space="preserve"> para la aplicación práctica después de la formación?  </w:t>
      </w:r>
      <w:r>
        <w:rPr>
          <w:rFonts w:cs="Arial"/>
          <w:lang w:val="es-ES"/>
        </w:rPr>
        <w:t>¿</w:t>
      </w:r>
      <w:r w:rsidRPr="004E172E">
        <w:rPr>
          <w:rFonts w:cs="Arial"/>
          <w:lang w:val="es-ES"/>
        </w:rPr>
        <w:t xml:space="preserve">Tiene sugerencias concretas </w:t>
      </w:r>
      <w:r>
        <w:rPr>
          <w:rFonts w:cs="Arial"/>
          <w:lang w:val="es-ES"/>
        </w:rPr>
        <w:t>de</w:t>
      </w:r>
      <w:r w:rsidRPr="004E172E">
        <w:rPr>
          <w:rFonts w:cs="Arial"/>
          <w:lang w:val="es-ES"/>
        </w:rPr>
        <w:t xml:space="preserve"> mejora?</w:t>
      </w:r>
    </w:p>
    <w:p w14:paraId="4F56E6B1" w14:textId="06265B97" w:rsidR="004D534A" w:rsidRPr="004E172E" w:rsidRDefault="004E172E" w:rsidP="004D534A">
      <w:pPr>
        <w:numPr>
          <w:ilvl w:val="0"/>
          <w:numId w:val="4"/>
        </w:numPr>
        <w:spacing w:after="160"/>
        <w:contextualSpacing/>
        <w:rPr>
          <w:rFonts w:cs="Arial"/>
          <w:lang w:val="es-ES"/>
        </w:rPr>
      </w:pPr>
      <w:r w:rsidRPr="004E172E">
        <w:rPr>
          <w:rFonts w:cs="Arial"/>
          <w:lang w:val="es-ES"/>
        </w:rPr>
        <w:t>Desde su punto de vista: ¿</w:t>
      </w:r>
      <w:r>
        <w:rPr>
          <w:rFonts w:cs="Arial"/>
          <w:lang w:val="es-ES"/>
        </w:rPr>
        <w:t>c</w:t>
      </w:r>
      <w:r w:rsidRPr="004E172E">
        <w:rPr>
          <w:rFonts w:cs="Arial"/>
          <w:lang w:val="es-ES"/>
        </w:rPr>
        <w:t>uáles son los puntos fuertes y débiles en comparación con otros métodos de asesoramiento que conoce?</w:t>
      </w:r>
    </w:p>
    <w:p w14:paraId="70236782" w14:textId="1C96F62F" w:rsidR="004E172E" w:rsidRPr="004E172E" w:rsidRDefault="004E172E" w:rsidP="004E172E">
      <w:pPr>
        <w:rPr>
          <w:rFonts w:cs="Arial"/>
          <w:lang w:val="es-ES"/>
        </w:rPr>
      </w:pPr>
      <w:r w:rsidRPr="004E172E">
        <w:rPr>
          <w:rFonts w:cs="Arial"/>
          <w:lang w:val="es-ES"/>
        </w:rPr>
        <w:t>Debe</w:t>
      </w:r>
      <w:r>
        <w:rPr>
          <w:rFonts w:cs="Arial"/>
          <w:lang w:val="es-ES"/>
        </w:rPr>
        <w:t>n</w:t>
      </w:r>
      <w:r w:rsidRPr="004E172E">
        <w:rPr>
          <w:rFonts w:cs="Arial"/>
          <w:lang w:val="es-ES"/>
        </w:rPr>
        <w:t xml:space="preserve"> enviarse al</w:t>
      </w:r>
      <w:r>
        <w:rPr>
          <w:rFonts w:cs="Arial"/>
          <w:lang w:val="es-ES"/>
        </w:rPr>
        <w:t xml:space="preserve"> personal </w:t>
      </w:r>
      <w:r w:rsidRPr="004E172E">
        <w:rPr>
          <w:rFonts w:cs="Arial"/>
          <w:lang w:val="es-ES"/>
        </w:rPr>
        <w:t>expert</w:t>
      </w:r>
      <w:r>
        <w:rPr>
          <w:rFonts w:cs="Arial"/>
          <w:lang w:val="es-ES"/>
        </w:rPr>
        <w:t>o</w:t>
      </w:r>
      <w:r w:rsidRPr="004E172E">
        <w:rPr>
          <w:rFonts w:cs="Arial"/>
          <w:lang w:val="es-ES"/>
        </w:rPr>
        <w:t xml:space="preserve"> de </w:t>
      </w:r>
      <w:proofErr w:type="spellStart"/>
      <w:r w:rsidRPr="004E172E">
        <w:rPr>
          <w:rFonts w:cs="Arial"/>
          <w:lang w:val="es-ES"/>
        </w:rPr>
        <w:t>CareerBOT</w:t>
      </w:r>
      <w:proofErr w:type="spellEnd"/>
      <w:r w:rsidRPr="004E172E">
        <w:rPr>
          <w:rFonts w:cs="Arial"/>
          <w:lang w:val="es-ES"/>
        </w:rPr>
        <w:t xml:space="preserve"> una semana antes del debate.</w:t>
      </w:r>
    </w:p>
    <w:p w14:paraId="35DBF72D" w14:textId="08945B3E" w:rsidR="004D534A" w:rsidRDefault="004E172E" w:rsidP="004E172E">
      <w:pPr>
        <w:rPr>
          <w:rFonts w:cs="Arial"/>
          <w:lang w:val="en-US"/>
        </w:rPr>
      </w:pPr>
      <w:r>
        <w:rPr>
          <w:rFonts w:cs="Arial"/>
          <w:lang w:val="es-ES"/>
        </w:rPr>
        <w:t>¡</w:t>
      </w:r>
      <w:r w:rsidRPr="004E172E">
        <w:rPr>
          <w:rFonts w:cs="Arial"/>
          <w:lang w:val="en-US"/>
        </w:rPr>
        <w:t xml:space="preserve">Gracias </w:t>
      </w:r>
      <w:proofErr w:type="spellStart"/>
      <w:r w:rsidRPr="004E172E">
        <w:rPr>
          <w:rFonts w:cs="Arial"/>
          <w:lang w:val="en-US"/>
        </w:rPr>
        <w:t>por</w:t>
      </w:r>
      <w:proofErr w:type="spellEnd"/>
      <w:r w:rsidRPr="004E172E">
        <w:rPr>
          <w:rFonts w:cs="Arial"/>
          <w:lang w:val="en-US"/>
        </w:rPr>
        <w:t xml:space="preserve"> </w:t>
      </w:r>
      <w:proofErr w:type="spellStart"/>
      <w:r w:rsidRPr="004E172E">
        <w:rPr>
          <w:rFonts w:cs="Arial"/>
          <w:lang w:val="en-US"/>
        </w:rPr>
        <w:t>su</w:t>
      </w:r>
      <w:proofErr w:type="spellEnd"/>
      <w:r w:rsidRPr="004E172E">
        <w:rPr>
          <w:rFonts w:cs="Arial"/>
          <w:lang w:val="en-US"/>
        </w:rPr>
        <w:t xml:space="preserve"> </w:t>
      </w:r>
      <w:proofErr w:type="spellStart"/>
      <w:r w:rsidRPr="004E172E">
        <w:rPr>
          <w:rFonts w:cs="Arial"/>
          <w:lang w:val="en-US"/>
        </w:rPr>
        <w:t>contribución</w:t>
      </w:r>
      <w:proofErr w:type="spellEnd"/>
      <w:r w:rsidR="004D534A">
        <w:rPr>
          <w:rFonts w:cs="Arial"/>
          <w:lang w:val="en-US"/>
        </w:rPr>
        <w:t>!</w:t>
      </w:r>
    </w:p>
    <w:p w14:paraId="383518CB" w14:textId="77777777" w:rsidR="004D534A" w:rsidRDefault="004D534A" w:rsidP="004D534A">
      <w:pPr>
        <w:rPr>
          <w:rFonts w:cs="Arial"/>
          <w:lang w:val="en-US"/>
        </w:rPr>
      </w:pPr>
    </w:p>
    <w:p w14:paraId="61810EC3" w14:textId="349B23A7" w:rsidR="004D534A" w:rsidRDefault="004D534A" w:rsidP="004D534A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464646"/>
          <w:sz w:val="29"/>
          <w:szCs w:val="29"/>
          <w:lang w:eastAsia="de-AT"/>
        </w:rPr>
      </w:pPr>
      <w:r>
        <w:rPr>
          <w:rFonts w:ascii="Source Sans Pro" w:eastAsia="Times New Roman" w:hAnsi="Source Sans Pro" w:cs="Times New Roman"/>
          <w:noProof/>
          <w:color w:val="464646"/>
          <w:sz w:val="29"/>
          <w:szCs w:val="29"/>
          <w:lang w:eastAsia="de-AT"/>
        </w:rPr>
        <w:drawing>
          <wp:inline distT="0" distB="0" distL="0" distR="0" wp14:anchorId="6130E31A" wp14:editId="2931EBFA">
            <wp:extent cx="838200" cy="296545"/>
            <wp:effectExtent l="0" t="0" r="0" b="8255"/>
            <wp:docPr id="124015631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6761E" w14:textId="77777777" w:rsidR="004D534A" w:rsidRPr="007E20E3" w:rsidRDefault="004D534A" w:rsidP="004D534A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bCs/>
          <w:color w:val="464646"/>
          <w:lang w:val="es-ES" w:eastAsia="de-AT"/>
        </w:rPr>
      </w:pPr>
      <w:r w:rsidRPr="007E20E3">
        <w:rPr>
          <w:rFonts w:ascii="Source Sans Pro" w:eastAsia="Times New Roman" w:hAnsi="Source Sans Pro" w:cs="Times New Roman"/>
          <w:b/>
          <w:bCs/>
          <w:color w:val="464646"/>
          <w:lang w:val="es-ES" w:eastAsia="de-AT"/>
        </w:rPr>
        <w:t>CC BY-NC-ND</w:t>
      </w:r>
    </w:p>
    <w:p w14:paraId="2322A267" w14:textId="2185010E" w:rsidR="00BF4CA1" w:rsidRPr="007E20E3" w:rsidRDefault="00D93395" w:rsidP="004D534A">
      <w:pPr>
        <w:shd w:val="clear" w:color="auto" w:fill="FFFFFF"/>
        <w:spacing w:after="420" w:line="240" w:lineRule="auto"/>
        <w:rPr>
          <w:lang w:val="es-ES"/>
        </w:rPr>
      </w:pPr>
      <w:r w:rsidRPr="00D93395">
        <w:rPr>
          <w:rFonts w:ascii="Source Sans Pro" w:eastAsia="Times New Roman" w:hAnsi="Source Sans Pro" w:cs="Times New Roman"/>
          <w:color w:val="464646"/>
          <w:sz w:val="20"/>
          <w:szCs w:val="20"/>
          <w:lang w:val="es-ES" w:eastAsia="de-AT"/>
        </w:rPr>
        <w:t xml:space="preserve">Este documento está bajo licencia CC BY-NC-ND. </w:t>
      </w:r>
      <w:r w:rsidRPr="007E20E3">
        <w:rPr>
          <w:rFonts w:ascii="Source Sans Pro" w:eastAsia="Times New Roman" w:hAnsi="Source Sans Pro" w:cs="Times New Roman"/>
          <w:color w:val="464646"/>
          <w:sz w:val="20"/>
          <w:szCs w:val="20"/>
          <w:lang w:val="es-ES" w:eastAsia="de-AT"/>
        </w:rPr>
        <w:t>Véase</w:t>
      </w:r>
      <w:r w:rsidR="004D534A" w:rsidRPr="007E20E3">
        <w:rPr>
          <w:rFonts w:ascii="Source Sans Pro" w:eastAsia="Times New Roman" w:hAnsi="Source Sans Pro" w:cs="Times New Roman"/>
          <w:color w:val="464646"/>
          <w:sz w:val="20"/>
          <w:szCs w:val="20"/>
          <w:lang w:val="es-ES" w:eastAsia="de-AT"/>
        </w:rPr>
        <w:t xml:space="preserve">: </w:t>
      </w:r>
      <w:hyperlink r:id="rId18" w:history="1">
        <w:r w:rsidR="004D534A" w:rsidRPr="007E20E3">
          <w:rPr>
            <w:rStyle w:val="Hyperlink"/>
            <w:rFonts w:ascii="Source Sans Pro" w:eastAsia="Times New Roman" w:hAnsi="Source Sans Pro" w:cs="Times New Roman"/>
            <w:sz w:val="20"/>
            <w:szCs w:val="20"/>
            <w:lang w:val="es-ES" w:eastAsia="de-AT"/>
          </w:rPr>
          <w:t>https://creativecommons.org/licenses/by-nc-nd/4.0/</w:t>
        </w:r>
      </w:hyperlink>
      <w:r w:rsidR="004D534A" w:rsidRPr="007E20E3">
        <w:rPr>
          <w:rFonts w:ascii="Source Sans Pro" w:eastAsia="Times New Roman" w:hAnsi="Source Sans Pro" w:cs="Times New Roman"/>
          <w:color w:val="464646"/>
          <w:sz w:val="20"/>
          <w:szCs w:val="20"/>
          <w:lang w:val="es-ES" w:eastAsia="de-AT"/>
        </w:rPr>
        <w:t xml:space="preserve"> </w:t>
      </w:r>
    </w:p>
    <w:sectPr w:rsidR="00BF4CA1" w:rsidRPr="007E20E3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34B64" w14:textId="77777777" w:rsidR="00A41A3E" w:rsidRDefault="00A41A3E">
      <w:pPr>
        <w:spacing w:after="0" w:line="240" w:lineRule="auto"/>
      </w:pPr>
      <w:r>
        <w:separator/>
      </w:r>
    </w:p>
  </w:endnote>
  <w:endnote w:type="continuationSeparator" w:id="0">
    <w:p w14:paraId="50AC29D6" w14:textId="77777777" w:rsidR="00A41A3E" w:rsidRDefault="00A4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7E14B" w14:textId="77777777" w:rsidR="003C07C1" w:rsidRDefault="003C07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D517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C597E76" wp14:editId="305543C5">
              <wp:simplePos x="0" y="0"/>
              <wp:positionH relativeFrom="column">
                <wp:posOffset>508000</wp:posOffset>
              </wp:positionH>
              <wp:positionV relativeFrom="paragraph">
                <wp:posOffset>7899400</wp:posOffset>
              </wp:positionV>
              <wp:extent cx="396664" cy="1061720"/>
              <wp:effectExtent l="0" t="0" r="0" b="0"/>
              <wp:wrapNone/>
              <wp:docPr id="2062463494" name="Rectangle 20624634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2431" y="3253903"/>
                        <a:ext cx="387139" cy="1052195"/>
                      </a:xfrm>
                      <a:prstGeom prst="rect">
                        <a:avLst/>
                      </a:prstGeom>
                      <a:solidFill>
                        <a:srgbClr val="EAF1DD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0A7E0C" w14:textId="77777777" w:rsidR="00BF4CA1" w:rsidRDefault="00BF4CA1">
                          <w:pPr>
                            <w:spacing w:line="275" w:lineRule="auto"/>
                            <w:textDirection w:val="btLr"/>
                          </w:pPr>
                        </w:p>
                        <w:p w14:paraId="61927E7B" w14:textId="77777777" w:rsidR="00BF4CA1" w:rsidRDefault="00400B36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597E76" id="Rectangle 2062463494" o:spid="_x0000_s1026" style="position:absolute;margin-left:40pt;margin-top:622pt;width:31.25pt;height:8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65n0gEAAIMDAAAOAAAAZHJzL2Uyb0RvYy54bWysU9uO0zAQfUfiHyy/09wadhs1Xa22FCGt&#10;2EoLH+A4TmPJsc3YbdK/Z+yUbYE3xIszkzk5Pmdmsn6YBkVOApw0uqbZIqVEaG5aqQ81/f5t9+Ge&#10;EueZbpkyWtT0LBx92Lx/tx5tJXLTG9UKIEiiXTXamvbe2ypJHO/FwNzCWKGx2BkYmMcUDkkLbET2&#10;QSV5mn5MRgOtBcOFc/h2OxfpJvJ3neD+peuc8ETVFLX5eEI8m3AmmzWrDsBsL/lFBvsHFQOTGi99&#10;o9oyz8gR5F9Ug+RgnOn8gpshMV0nuYge0E2W/uHmtWdWRC/YHGff2uT+Hy3/enq1e8A2jNZVDsPg&#10;YupgCE/UR6aallmZL4uMknNNi7wsVmkxN05MnnAEFPd3WbGihCMgS8s8W5UBkFyZLDj/WZiBhKCm&#10;gIOJ/WKnZ+dn6C9IuNgZJdudVComcGieFJATwyF+etxl2+2F/TeY0gGsTfhsZgxvkquvEPmpmS5m&#10;G9Oe90Cc5TuJop6Z83sGOH00OuJG1NT9ODIQlKgvGlu+ypZ5iSsUk2V5l+I+wW2lua0wzXuDi+Yp&#10;mcMnH9du1vh49KaT0XhQNUu5iMVJx9ZdtjKs0m0eUdd/Z/MTAAD//wMAUEsDBBQABgAIAAAAIQDP&#10;361g4QAAAAwBAAAPAAAAZHJzL2Rvd25yZXYueG1sTI9BT4NAEIXvJv6HzZh4IXYBadNQlsZo9ND2&#10;IvYHbGEElJ1FdlvQX+9w0tubmZc338u2k+nEBQfXWlIQLUIQSKWtWqoVHN+e79YgnNdU6c4SKvhG&#10;B9v8+irTaWVHesVL4WvBIeRSraDxvk+ldGWDRruF7ZH49m4Hoz2PQy2rQY8cbjoZh+FKGt0Sf2h0&#10;j48Nlp/F2Sgox6ddm7zsC7kMDvc/X6tgt/8IlLq9mR42IDxO/s8MMz6jQ85MJ3umyolOwTrkKp73&#10;cZKwmh1JvARxmkUUxSDzTP4vkf8CAAD//wMAUEsBAi0AFAAGAAgAAAAhALaDOJL+AAAA4QEAABMA&#10;AAAAAAAAAAAAAAAAAAAAAFtDb250ZW50X1R5cGVzXS54bWxQSwECLQAUAAYACAAAACEAOP0h/9YA&#10;AACUAQAACwAAAAAAAAAAAAAAAAAvAQAAX3JlbHMvLnJlbHNQSwECLQAUAAYACAAAACEAe0euZ9IB&#10;AACDAwAADgAAAAAAAAAAAAAAAAAuAgAAZHJzL2Uyb0RvYy54bWxQSwECLQAUAAYACAAAACEAz9+t&#10;YOEAAAAMAQAADwAAAAAAAAAAAAAAAAAsBAAAZHJzL2Rvd25yZXYueG1sUEsFBgAAAAAEAAQA8wAA&#10;ADoFAAAAAA==&#10;" fillcolor="#eaf1dd" stroked="f">
              <v:textbox inset="2.53958mm,1.2694mm,2.53958mm,1.2694mm">
                <w:txbxContent>
                  <w:p w14:paraId="440A7E0C" w14:textId="77777777" w:rsidR="00BF4CA1" w:rsidRDefault="00BF4CA1">
                    <w:pPr>
                      <w:spacing w:line="275" w:lineRule="auto"/>
                      <w:textDirection w:val="btLr"/>
                    </w:pPr>
                  </w:p>
                  <w:p w14:paraId="61927E7B" w14:textId="77777777" w:rsidR="00BF4CA1" w:rsidRDefault="00400B36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00"/>
                      </w:rPr>
                      <w:t>PAGE   \* MERGEFORMAT2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2159A4E" wp14:editId="21CD95F4">
          <wp:simplePos x="0" y="0"/>
          <wp:positionH relativeFrom="column">
            <wp:posOffset>-46565</wp:posOffset>
          </wp:positionH>
          <wp:positionV relativeFrom="paragraph">
            <wp:posOffset>29940</wp:posOffset>
          </wp:positionV>
          <wp:extent cx="2028457" cy="447320"/>
          <wp:effectExtent l="0" t="0" r="0" b="0"/>
          <wp:wrapNone/>
          <wp:docPr id="2062463504" name="image1.png" descr="Ein Bild, das Schrift, Electric Blue (Farbe), Symbol, Blau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Schrift, Electric Blue (Farbe), Symbol, Blau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457" cy="44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5DC253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  <w:sz w:val="20"/>
        <w:szCs w:val="20"/>
      </w:rPr>
      <w:t>Module x – Title</w:t>
    </w:r>
  </w:p>
  <w:p w14:paraId="2AF4C471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28FE" w14:textId="23B8EA47" w:rsidR="00BF4CA1" w:rsidRPr="00313244" w:rsidRDefault="00313244" w:rsidP="003C1CC5">
    <w:pPr>
      <w:spacing w:after="0"/>
      <w:ind w:left="3540"/>
      <w:jc w:val="both"/>
      <w:rPr>
        <w:i/>
        <w:color w:val="404040" w:themeColor="text1" w:themeTint="BF"/>
        <w:sz w:val="16"/>
        <w:szCs w:val="16"/>
        <w:lang w:val="es-ES"/>
      </w:rPr>
    </w:pPr>
    <w:r w:rsidRPr="0045155E">
      <w:rPr>
        <w:noProof/>
        <w:lang w:val="en-GB"/>
      </w:rPr>
      <w:drawing>
        <wp:anchor distT="0" distB="0" distL="114300" distR="114300" simplePos="0" relativeHeight="251660288" behindDoc="0" locked="0" layoutInCell="1" hidden="0" allowOverlap="1" wp14:anchorId="66FE6F88" wp14:editId="2550D172">
          <wp:simplePos x="0" y="0"/>
          <wp:positionH relativeFrom="column">
            <wp:posOffset>-320040</wp:posOffset>
          </wp:positionH>
          <wp:positionV relativeFrom="paragraph">
            <wp:posOffset>28575</wp:posOffset>
          </wp:positionV>
          <wp:extent cx="2465070" cy="516255"/>
          <wp:effectExtent l="0" t="0" r="0" b="0"/>
          <wp:wrapNone/>
          <wp:docPr id="206246349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463498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070" cy="516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3228A0">
      <w:rPr>
        <w:i/>
        <w:color w:val="404040" w:themeColor="text1" w:themeTint="BF"/>
        <w:sz w:val="16"/>
        <w:szCs w:val="16"/>
        <w:lang w:val="es-ES"/>
      </w:rPr>
      <w:t>Financiado por la Unión Europea. No obstante, las opiniones y puntos de vista expresados son exclusivamente los de</w:t>
    </w:r>
    <w:r>
      <w:rPr>
        <w:i/>
        <w:color w:val="404040" w:themeColor="text1" w:themeTint="BF"/>
        <w:sz w:val="16"/>
        <w:szCs w:val="16"/>
        <w:lang w:val="es-ES"/>
      </w:rPr>
      <w:t xml:space="preserve"> su(s)</w:t>
    </w:r>
    <w:r w:rsidRPr="003228A0">
      <w:rPr>
        <w:i/>
        <w:color w:val="404040" w:themeColor="text1" w:themeTint="BF"/>
        <w:sz w:val="16"/>
        <w:szCs w:val="16"/>
        <w:lang w:val="es-ES"/>
      </w:rPr>
      <w:t xml:space="preserve"> autor</w:t>
    </w:r>
    <w:r>
      <w:rPr>
        <w:i/>
        <w:color w:val="404040" w:themeColor="text1" w:themeTint="BF"/>
        <w:sz w:val="16"/>
        <w:szCs w:val="16"/>
        <w:lang w:val="es-ES"/>
      </w:rPr>
      <w:t>(es)</w:t>
    </w:r>
    <w:r w:rsidRPr="003228A0">
      <w:rPr>
        <w:i/>
        <w:color w:val="404040" w:themeColor="text1" w:themeTint="BF"/>
        <w:sz w:val="16"/>
        <w:szCs w:val="16"/>
        <w:lang w:val="es-ES"/>
      </w:rPr>
      <w:t xml:space="preserve"> y no reflejan necesariamente los de la Unión Europea ni los de </w:t>
    </w:r>
    <w:proofErr w:type="spellStart"/>
    <w:r w:rsidRPr="003228A0">
      <w:rPr>
        <w:i/>
        <w:color w:val="404040" w:themeColor="text1" w:themeTint="BF"/>
        <w:sz w:val="16"/>
        <w:szCs w:val="16"/>
        <w:lang w:val="es-ES"/>
      </w:rPr>
      <w:t>OeAD-GmbH</w:t>
    </w:r>
    <w:proofErr w:type="spellEnd"/>
    <w:r w:rsidRPr="003228A0">
      <w:rPr>
        <w:i/>
        <w:color w:val="404040" w:themeColor="text1" w:themeTint="BF"/>
        <w:sz w:val="16"/>
        <w:szCs w:val="16"/>
        <w:lang w:val="es-ES"/>
      </w:rPr>
      <w:t xml:space="preserve">. </w:t>
    </w:r>
    <w:r w:rsidRPr="00C67282">
      <w:rPr>
        <w:i/>
        <w:color w:val="404040" w:themeColor="text1" w:themeTint="BF"/>
        <w:sz w:val="16"/>
        <w:szCs w:val="16"/>
        <w:lang w:val="es-ES"/>
      </w:rPr>
      <w:t>Ni la Unión Europea ni la autoridad que concede la subvención pueden ser consideradas responsables de los mismos</w:t>
    </w:r>
    <w:r w:rsidR="003C1CC5" w:rsidRPr="00313244">
      <w:rPr>
        <w:i/>
        <w:color w:val="404040" w:themeColor="text1" w:themeTint="BF"/>
        <w:sz w:val="16"/>
        <w:szCs w:val="16"/>
        <w:lang w:val="es-ES"/>
      </w:rPr>
      <w:t>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842C" w14:textId="77777777" w:rsidR="00DB188B" w:rsidRDefault="00DB188B" w:rsidP="000329D7">
    <w:pPr>
      <w:pStyle w:val="Footer"/>
      <w:tabs>
        <w:tab w:val="left" w:pos="4536"/>
      </w:tabs>
      <w:rPr>
        <w:lang w:val="en-US"/>
      </w:rPr>
    </w:pPr>
  </w:p>
  <w:p w14:paraId="7D6BFB22" w14:textId="77777777" w:rsidR="00961267" w:rsidRDefault="00000000" w:rsidP="000329D7">
    <w:pPr>
      <w:pStyle w:val="Footer"/>
      <w:tabs>
        <w:tab w:val="left" w:pos="4536"/>
      </w:tabs>
      <w:jc w:val="right"/>
      <w:rPr>
        <w:lang w:val="en-US"/>
      </w:rPr>
    </w:pPr>
    <w:r w:rsidRPr="000329D7">
      <w:rPr>
        <w:noProof/>
        <w:color w:val="404040"/>
      </w:rPr>
      <w:drawing>
        <wp:anchor distT="0" distB="0" distL="114300" distR="114300" simplePos="0" relativeHeight="251668480" behindDoc="0" locked="0" layoutInCell="1" allowOverlap="1" wp14:anchorId="156B3518" wp14:editId="1FBAFB0F">
          <wp:simplePos x="0" y="0"/>
          <wp:positionH relativeFrom="margin">
            <wp:posOffset>0</wp:posOffset>
          </wp:positionH>
          <wp:positionV relativeFrom="paragraph">
            <wp:posOffset>22769</wp:posOffset>
          </wp:positionV>
          <wp:extent cx="2006600" cy="420552"/>
          <wp:effectExtent l="0" t="0" r="0" b="0"/>
          <wp:wrapNone/>
          <wp:docPr id="1368761566" name="Grafik 13687615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761566" name="Grafik 13687615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42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29D7">
      <w:rPr>
        <w:noProof/>
        <w:color w:val="404040"/>
      </w:rPr>
      <w:drawing>
        <wp:anchor distT="0" distB="0" distL="114300" distR="114300" simplePos="0" relativeHeight="251667456" behindDoc="0" locked="0" layoutInCell="1" allowOverlap="1" wp14:anchorId="5CDAB13E" wp14:editId="4CCE703D">
          <wp:simplePos x="0" y="0"/>
          <wp:positionH relativeFrom="column">
            <wp:posOffset>0</wp:posOffset>
          </wp:positionH>
          <wp:positionV relativeFrom="paragraph">
            <wp:posOffset>3131185</wp:posOffset>
          </wp:positionV>
          <wp:extent cx="2006600" cy="442500"/>
          <wp:effectExtent l="0" t="0" r="0" b="0"/>
          <wp:wrapNone/>
          <wp:docPr id="806022466" name="Grafik 806022466" descr="Ein Bild, das Schrift, Electric Blue (Farbe), Symbol, Blau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463492" name="Grafik 1" descr="Ein Bild, das Schrift, Electric Blue (Farbe), Symbol, Blau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457" cy="44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w:tab/>
    </w:r>
    <w:r>
      <w:rPr>
        <w:lang w:val="en-US"/>
      </w:rPr>
      <w:tab/>
    </w:r>
  </w:p>
  <w:p w14:paraId="5ADDF190" w14:textId="24DE184B" w:rsidR="00DB188B" w:rsidRPr="00313244" w:rsidRDefault="00000000" w:rsidP="00961267">
    <w:pPr>
      <w:pStyle w:val="Footer"/>
      <w:tabs>
        <w:tab w:val="left" w:pos="4536"/>
      </w:tabs>
      <w:jc w:val="right"/>
      <w:rPr>
        <w:sz w:val="20"/>
        <w:szCs w:val="20"/>
        <w:lang w:val="es-ES"/>
      </w:rPr>
    </w:pPr>
    <w:r w:rsidRPr="00313244">
      <w:rPr>
        <w:sz w:val="20"/>
        <w:szCs w:val="20"/>
        <w:lang w:val="es-ES"/>
      </w:rPr>
      <w:t>M</w:t>
    </w:r>
    <w:r w:rsidR="00313244" w:rsidRPr="00313244">
      <w:rPr>
        <w:sz w:val="20"/>
        <w:szCs w:val="20"/>
        <w:lang w:val="es-ES"/>
      </w:rPr>
      <w:t>ódulo</w:t>
    </w:r>
    <w:r w:rsidRPr="00313244">
      <w:rPr>
        <w:sz w:val="20"/>
        <w:szCs w:val="20"/>
        <w:lang w:val="es-ES"/>
      </w:rPr>
      <w:t xml:space="preserve"> 5 – </w:t>
    </w:r>
    <w:r w:rsidR="00313244">
      <w:rPr>
        <w:sz w:val="20"/>
        <w:szCs w:val="20"/>
        <w:lang w:val="es-ES"/>
      </w:rPr>
      <w:t>Directrices</w:t>
    </w:r>
    <w:r w:rsidR="00313244" w:rsidRPr="00313244">
      <w:rPr>
        <w:sz w:val="20"/>
        <w:szCs w:val="20"/>
        <w:lang w:val="es-ES"/>
      </w:rPr>
      <w:t xml:space="preserve"> para la charla d</w:t>
    </w:r>
    <w:r w:rsidR="00313244">
      <w:rPr>
        <w:sz w:val="20"/>
        <w:szCs w:val="20"/>
        <w:lang w:val="es-ES"/>
      </w:rPr>
      <w:t>e expertos/as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8A057" w14:textId="77777777" w:rsidR="00A41A3E" w:rsidRDefault="00A41A3E">
      <w:pPr>
        <w:spacing w:after="0" w:line="240" w:lineRule="auto"/>
      </w:pPr>
      <w:r>
        <w:separator/>
      </w:r>
    </w:p>
  </w:footnote>
  <w:footnote w:type="continuationSeparator" w:id="0">
    <w:p w14:paraId="027B82F4" w14:textId="77777777" w:rsidR="00A41A3E" w:rsidRDefault="00A41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64C4" w14:textId="77777777" w:rsidR="003C07C1" w:rsidRDefault="003C07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0D5" w14:textId="77777777" w:rsidR="00BF4CA1" w:rsidRPr="00313244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070"/>
      </w:tabs>
      <w:spacing w:after="0" w:line="240" w:lineRule="auto"/>
      <w:rPr>
        <w:color w:val="000000"/>
        <w:sz w:val="20"/>
        <w:szCs w:val="20"/>
        <w:lang w:val="en-US"/>
      </w:rPr>
    </w:pPr>
    <w:proofErr w:type="spellStart"/>
    <w:r w:rsidRPr="00313244">
      <w:rPr>
        <w:color w:val="595959"/>
        <w:sz w:val="20"/>
        <w:szCs w:val="20"/>
        <w:lang w:val="en-US"/>
      </w:rPr>
      <w:t>CareerBot</w:t>
    </w:r>
    <w:proofErr w:type="spellEnd"/>
    <w:r w:rsidRPr="00313244">
      <w:rPr>
        <w:color w:val="595959"/>
        <w:sz w:val="20"/>
        <w:szCs w:val="20"/>
        <w:lang w:val="en-US"/>
      </w:rPr>
      <w:t xml:space="preserve"> - Chatbot based Career Guidance          </w:t>
    </w:r>
    <w:r w:rsidRPr="00313244">
      <w:rPr>
        <w:color w:val="595959"/>
        <w:sz w:val="20"/>
        <w:szCs w:val="20"/>
        <w:lang w:val="en-US"/>
      </w:rPr>
      <w:tab/>
      <w:t>Agreement No.2021-1-AT01-KA220-VET-00002806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70A7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C3760C6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3888F48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8ED80AB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A6DECD9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6241AAC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2200A27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23279EC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9A5E" w14:textId="077F18E4" w:rsidR="00DB188B" w:rsidRPr="00313244" w:rsidRDefault="00000000" w:rsidP="000329D7">
    <w:pPr>
      <w:pStyle w:val="Header"/>
      <w:tabs>
        <w:tab w:val="clear" w:pos="4536"/>
        <w:tab w:val="left" w:pos="2070"/>
      </w:tabs>
      <w:rPr>
        <w:sz w:val="20"/>
        <w:szCs w:val="20"/>
        <w:lang w:val="es-ES"/>
      </w:rPr>
    </w:pPr>
    <w:proofErr w:type="spellStart"/>
    <w:r w:rsidRPr="00313244">
      <w:rPr>
        <w:color w:val="595959"/>
        <w:sz w:val="20"/>
        <w:szCs w:val="20"/>
        <w:lang w:val="es-ES"/>
      </w:rPr>
      <w:t>CareerBot</w:t>
    </w:r>
    <w:proofErr w:type="spellEnd"/>
    <w:r w:rsidRPr="00313244">
      <w:rPr>
        <w:color w:val="595959"/>
        <w:sz w:val="20"/>
        <w:szCs w:val="20"/>
        <w:lang w:val="es-ES"/>
      </w:rPr>
      <w:t xml:space="preserve"> - </w:t>
    </w:r>
    <w:r w:rsidR="00313244" w:rsidRPr="00A740A3">
      <w:rPr>
        <w:color w:val="595959"/>
        <w:sz w:val="20"/>
        <w:szCs w:val="20"/>
        <w:lang w:val="es-ES"/>
      </w:rPr>
      <w:t xml:space="preserve">Orientación profesional basada en </w:t>
    </w:r>
    <w:proofErr w:type="spellStart"/>
    <w:r w:rsidR="00313244" w:rsidRPr="00A740A3">
      <w:rPr>
        <w:color w:val="595959"/>
        <w:sz w:val="20"/>
        <w:szCs w:val="20"/>
        <w:lang w:val="es-ES"/>
      </w:rPr>
      <w:t>chatbot</w:t>
    </w:r>
    <w:proofErr w:type="spellEnd"/>
    <w:r w:rsidR="00313244" w:rsidRPr="00A740A3">
      <w:rPr>
        <w:color w:val="595959"/>
        <w:sz w:val="20"/>
        <w:szCs w:val="20"/>
        <w:lang w:val="es-ES"/>
      </w:rPr>
      <w:t xml:space="preserve">          </w:t>
    </w:r>
    <w:r w:rsidR="00313244" w:rsidRPr="00A740A3">
      <w:rPr>
        <w:color w:val="595959"/>
        <w:sz w:val="20"/>
        <w:szCs w:val="20"/>
        <w:lang w:val="es-ES"/>
      </w:rPr>
      <w:tab/>
      <w:t>Acuerdo n.º 2021-1-AT01-KA220-VET-00002806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4E14"/>
    <w:multiLevelType w:val="hybridMultilevel"/>
    <w:tmpl w:val="2BD023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353B1"/>
    <w:multiLevelType w:val="hybridMultilevel"/>
    <w:tmpl w:val="0BEA5DF6"/>
    <w:lvl w:ilvl="0" w:tplc="9E2ED72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10D94"/>
    <w:multiLevelType w:val="multilevel"/>
    <w:tmpl w:val="132AAE1A"/>
    <w:lvl w:ilvl="0">
      <w:start w:val="1"/>
      <w:numFmt w:val="decimal"/>
      <w:pStyle w:val="Bulletpoi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39588997">
    <w:abstractNumId w:val="2"/>
  </w:num>
  <w:num w:numId="2" w16cid:durableId="21201021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4511364">
    <w:abstractNumId w:val="1"/>
  </w:num>
  <w:num w:numId="4" w16cid:durableId="471215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A1"/>
    <w:rsid w:val="000F67F3"/>
    <w:rsid w:val="001A66C7"/>
    <w:rsid w:val="001F77A4"/>
    <w:rsid w:val="002D1467"/>
    <w:rsid w:val="00313244"/>
    <w:rsid w:val="003C07C1"/>
    <w:rsid w:val="003C1CC5"/>
    <w:rsid w:val="00400B36"/>
    <w:rsid w:val="0045155E"/>
    <w:rsid w:val="00480AE3"/>
    <w:rsid w:val="004D534A"/>
    <w:rsid w:val="004E172E"/>
    <w:rsid w:val="00716660"/>
    <w:rsid w:val="007E20E3"/>
    <w:rsid w:val="00800770"/>
    <w:rsid w:val="008E7616"/>
    <w:rsid w:val="009156E0"/>
    <w:rsid w:val="00926690"/>
    <w:rsid w:val="00941739"/>
    <w:rsid w:val="00961267"/>
    <w:rsid w:val="00A41A3E"/>
    <w:rsid w:val="00BF4CA1"/>
    <w:rsid w:val="00C70C47"/>
    <w:rsid w:val="00D93395"/>
    <w:rsid w:val="00DA2134"/>
    <w:rsid w:val="00DA62D0"/>
    <w:rsid w:val="00DB188B"/>
    <w:rsid w:val="00DC60CD"/>
    <w:rsid w:val="00DD1B0C"/>
    <w:rsid w:val="00E66A0C"/>
    <w:rsid w:val="00F7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098FD"/>
  <w15:docId w15:val="{CC7E434F-237E-4EE1-8BEC-972B9A1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de-AT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A38"/>
  </w:style>
  <w:style w:type="paragraph" w:styleId="Heading1">
    <w:name w:val="heading 1"/>
    <w:basedOn w:val="Normal"/>
    <w:next w:val="Heading2"/>
    <w:link w:val="Heading1Char"/>
    <w:uiPriority w:val="9"/>
    <w:qFormat/>
    <w:rsid w:val="00047A58"/>
    <w:pPr>
      <w:keepNext/>
      <w:keepLines/>
      <w:spacing w:before="240" w:after="240"/>
      <w:ind w:left="567" w:hanging="567"/>
      <w:outlineLvl w:val="0"/>
    </w:pPr>
    <w:rPr>
      <w:rFonts w:eastAsiaTheme="majorEastAsia" w:cstheme="majorBidi"/>
      <w:color w:val="000000" w:themeColor="text1"/>
      <w:sz w:val="40"/>
      <w:szCs w:val="32"/>
      <w:lang w:eastAsia="en-GB"/>
    </w:rPr>
  </w:style>
  <w:style w:type="paragraph" w:styleId="Heading2">
    <w:name w:val="heading 2"/>
    <w:basedOn w:val="Normal"/>
    <w:next w:val="StandardEinzug"/>
    <w:link w:val="Heading2Char"/>
    <w:uiPriority w:val="9"/>
    <w:semiHidden/>
    <w:unhideWhenUsed/>
    <w:qFormat/>
    <w:rsid w:val="00EC783A"/>
    <w:pPr>
      <w:widowControl w:val="0"/>
      <w:spacing w:before="40"/>
      <w:outlineLvl w:val="1"/>
    </w:pPr>
    <w:rPr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EB7429"/>
    <w:pPr>
      <w:numPr>
        <w:ilvl w:val="2"/>
      </w:numPr>
      <w:ind w:left="1276"/>
      <w:outlineLvl w:val="2"/>
    </w:pPr>
    <w:rPr>
      <w:b/>
      <w:bCs/>
      <w:sz w:val="24"/>
      <w:szCs w:val="24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82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82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82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82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82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82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488E"/>
    <w:pPr>
      <w:spacing w:before="240" w:after="800"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47A58"/>
    <w:rPr>
      <w:rFonts w:eastAsiaTheme="majorEastAsia" w:cstheme="majorBidi"/>
      <w:color w:val="000000" w:themeColor="text1"/>
      <w:sz w:val="40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F85"/>
  </w:style>
  <w:style w:type="paragraph" w:styleId="Footer">
    <w:name w:val="footer"/>
    <w:basedOn w:val="Normal"/>
    <w:link w:val="FooterChar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F85"/>
  </w:style>
  <w:style w:type="paragraph" w:styleId="BalloonText">
    <w:name w:val="Balloon Text"/>
    <w:basedOn w:val="Normal"/>
    <w:link w:val="BalloonTextChar"/>
    <w:uiPriority w:val="99"/>
    <w:semiHidden/>
    <w:unhideWhenUsed/>
    <w:rsid w:val="0030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2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5B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BE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5BE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C783A"/>
    <w:rPr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7429"/>
    <w:rPr>
      <w:b/>
      <w:bCs/>
      <w:sz w:val="24"/>
      <w:szCs w:val="24"/>
      <w:lang w:val="en-US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26337"/>
    <w:pPr>
      <w:spacing w:line="259" w:lineRule="auto"/>
      <w:ind w:left="0" w:firstLine="0"/>
      <w:outlineLvl w:val="9"/>
    </w:pPr>
    <w:rPr>
      <w:rFonts w:asciiTheme="majorHAnsi" w:hAnsiTheme="majorHAnsi"/>
      <w:color w:val="365F91" w:themeColor="accent1" w:themeShade="BF"/>
      <w:sz w:val="32"/>
      <w:lang w:eastAsia="de-AT"/>
    </w:rPr>
  </w:style>
  <w:style w:type="paragraph" w:styleId="TOC1">
    <w:name w:val="toc 1"/>
    <w:basedOn w:val="Normal"/>
    <w:next w:val="Normal"/>
    <w:autoRedefine/>
    <w:uiPriority w:val="39"/>
    <w:unhideWhenUsed/>
    <w:rsid w:val="0022633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21E4B"/>
    <w:pPr>
      <w:tabs>
        <w:tab w:val="left" w:pos="851"/>
        <w:tab w:val="right" w:leader="dot" w:pos="10194"/>
      </w:tabs>
      <w:spacing w:after="100"/>
      <w:ind w:left="851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226337"/>
    <w:pPr>
      <w:spacing w:after="100"/>
      <w:ind w:left="440"/>
    </w:pPr>
  </w:style>
  <w:style w:type="paragraph" w:styleId="Quote">
    <w:name w:val="Quote"/>
    <w:basedOn w:val="Normal"/>
    <w:next w:val="Normal"/>
    <w:link w:val="QuoteChar"/>
    <w:uiPriority w:val="29"/>
    <w:qFormat/>
    <w:rsid w:val="00C20E6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BBB"/>
    <w:pPr>
      <w:ind w:left="720"/>
      <w:contextualSpacing/>
    </w:pPr>
  </w:style>
  <w:style w:type="paragraph" w:customStyle="1" w:styleId="Bulletpoints">
    <w:name w:val="Bullet points"/>
    <w:basedOn w:val="Normal"/>
    <w:link w:val="BulletpointsZchn"/>
    <w:qFormat/>
    <w:rsid w:val="002D4504"/>
    <w:pPr>
      <w:numPr>
        <w:numId w:val="2"/>
      </w:numPr>
      <w:tabs>
        <w:tab w:val="left" w:pos="5610"/>
      </w:tabs>
      <w:spacing w:after="100"/>
      <w:ind w:left="709" w:hanging="283"/>
    </w:pPr>
    <w:rPr>
      <w:lang w:val="en-US"/>
    </w:rPr>
  </w:style>
  <w:style w:type="paragraph" w:customStyle="1" w:styleId="StandardEinzug">
    <w:name w:val="Standard Einzug"/>
    <w:basedOn w:val="Normal"/>
    <w:link w:val="StandardEinzugZchn"/>
    <w:qFormat/>
    <w:rsid w:val="00E11A58"/>
    <w:pPr>
      <w:shd w:val="clear" w:color="auto" w:fill="FFFFFF" w:themeFill="background1"/>
      <w:ind w:left="567"/>
    </w:pPr>
    <w:rPr>
      <w:lang w:val="en-US"/>
    </w:rPr>
  </w:style>
  <w:style w:type="character" w:customStyle="1" w:styleId="BulletpointsZchn">
    <w:name w:val="Bullet points Zchn"/>
    <w:basedOn w:val="DefaultParagraphFont"/>
    <w:link w:val="Bulletpoints"/>
    <w:rsid w:val="002D4504"/>
    <w:rPr>
      <w:sz w:val="24"/>
      <w:lang w:val="en-US"/>
    </w:rPr>
  </w:style>
  <w:style w:type="character" w:customStyle="1" w:styleId="StandardEinzugZchn">
    <w:name w:val="Standard Einzug Zchn"/>
    <w:basedOn w:val="DefaultParagraphFont"/>
    <w:link w:val="StandardEinzug"/>
    <w:rsid w:val="00E11A58"/>
    <w:rPr>
      <w:sz w:val="24"/>
      <w:shd w:val="clear" w:color="auto" w:fill="FFFFFF" w:themeFill="background1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F5080"/>
  </w:style>
  <w:style w:type="paragraph" w:customStyle="1" w:styleId="halfrhythm">
    <w:name w:val="half_rhythm"/>
    <w:basedOn w:val="Normal"/>
    <w:rsid w:val="00DF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fr-FR" w:eastAsia="fr-FR"/>
    </w:rPr>
  </w:style>
  <w:style w:type="paragraph" w:styleId="Caption">
    <w:name w:val="caption"/>
    <w:basedOn w:val="Normal"/>
    <w:next w:val="Normal"/>
    <w:uiPriority w:val="35"/>
    <w:unhideWhenUsed/>
    <w:qFormat/>
    <w:rsid w:val="00D07306"/>
    <w:pPr>
      <w:spacing w:line="240" w:lineRule="auto"/>
      <w:jc w:val="right"/>
    </w:pPr>
    <w:rPr>
      <w:rFonts w:cstheme="minorHAnsi"/>
      <w:i/>
      <w:iCs/>
      <w:color w:val="000000" w:themeColor="text1"/>
      <w:sz w:val="20"/>
      <w:szCs w:val="20"/>
      <w:shd w:val="clear" w:color="auto" w:fill="FFFFFF"/>
      <w:lang w:val="en-GB"/>
    </w:rPr>
  </w:style>
  <w:style w:type="table" w:styleId="GridTable4-Accent6">
    <w:name w:val="Grid Table 4 Accent 6"/>
    <w:basedOn w:val="TableNormal"/>
    <w:uiPriority w:val="49"/>
    <w:rsid w:val="0024504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TitleChar">
    <w:name w:val="Title Char"/>
    <w:basedOn w:val="DefaultParagraphFont"/>
    <w:link w:val="Title"/>
    <w:uiPriority w:val="10"/>
    <w:rsid w:val="0093488E"/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82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824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82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82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8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8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7C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C78EE"/>
    <w:rPr>
      <w:color w:val="800080" w:themeColor="followedHyperlink"/>
      <w:u w:val="single"/>
    </w:rPr>
  </w:style>
  <w:style w:type="character" w:customStyle="1" w:styleId="SmartLink1">
    <w:name w:val="SmartLink1"/>
    <w:basedOn w:val="DefaultParagraphFont"/>
    <w:uiPriority w:val="99"/>
    <w:semiHidden/>
    <w:unhideWhenUsed/>
    <w:rsid w:val="00F4358B"/>
    <w:rPr>
      <w:color w:val="0000FF"/>
      <w:u w:val="single"/>
      <w:shd w:val="clear" w:color="auto" w:fill="F3F2F1"/>
    </w:rPr>
  </w:style>
  <w:style w:type="paragraph" w:styleId="NormalWeb">
    <w:name w:val="Normal (Web)"/>
    <w:basedOn w:val="Normal"/>
    <w:uiPriority w:val="99"/>
    <w:unhideWhenUsed/>
    <w:rsid w:val="0014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zh-CN"/>
    </w:rPr>
  </w:style>
  <w:style w:type="character" w:styleId="Emphasis">
    <w:name w:val="Emphasis"/>
    <w:basedOn w:val="DefaultParagraphFont"/>
    <w:uiPriority w:val="20"/>
    <w:qFormat/>
    <w:rsid w:val="00147ED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47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ED9"/>
    <w:pPr>
      <w:spacing w:before="120"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ED9"/>
    <w:rPr>
      <w:rFonts w:ascii="Times New Roman" w:eastAsiaTheme="minorEastAsia" w:hAnsi="Times New Roman" w:cs="Times New Roman"/>
      <w:sz w:val="20"/>
      <w:szCs w:val="20"/>
      <w:lang w:val="en-GB" w:eastAsia="zh-CN"/>
    </w:rPr>
  </w:style>
  <w:style w:type="paragraph" w:styleId="NoSpacing">
    <w:name w:val="No Spacing"/>
    <w:uiPriority w:val="1"/>
    <w:qFormat/>
    <w:rsid w:val="00D30773"/>
    <w:pPr>
      <w:spacing w:after="0" w:line="240" w:lineRule="auto"/>
    </w:pPr>
    <w:rPr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A73"/>
    <w:pPr>
      <w:spacing w:before="0" w:after="200"/>
    </w:pPr>
    <w:rPr>
      <w:rFonts w:asciiTheme="minorHAnsi" w:eastAsiaTheme="minorHAnsi" w:hAnsiTheme="minorHAnsi" w:cstheme="minorBidi"/>
      <w:b/>
      <w:bCs/>
      <w:lang w:val="de-AT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A73"/>
    <w:rPr>
      <w:rFonts w:ascii="Times New Roman" w:eastAsiaTheme="minorEastAsia" w:hAnsi="Times New Roman" w:cs="Times New Roman"/>
      <w:b/>
      <w:bCs/>
      <w:sz w:val="20"/>
      <w:szCs w:val="20"/>
      <w:lang w:val="en-GB" w:eastAsia="zh-CN"/>
    </w:rPr>
  </w:style>
  <w:style w:type="table" w:styleId="GridTable5Dark-Accent3">
    <w:name w:val="Grid Table 5 Dark Accent 3"/>
    <w:basedOn w:val="TableNormal"/>
    <w:uiPriority w:val="50"/>
    <w:rsid w:val="009D63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2-Accent3">
    <w:name w:val="Grid Table 2 Accent 3"/>
    <w:basedOn w:val="TableNormal"/>
    <w:uiPriority w:val="47"/>
    <w:rsid w:val="000933CD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FootnoteText">
    <w:name w:val="footnote text"/>
    <w:basedOn w:val="Normal"/>
    <w:link w:val="FootnoteTextChar"/>
    <w:autoRedefine/>
    <w:uiPriority w:val="99"/>
    <w:unhideWhenUsed/>
    <w:rsid w:val="000C470B"/>
    <w:pPr>
      <w:tabs>
        <w:tab w:val="left" w:pos="284"/>
      </w:tabs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47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70B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2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creativecommons.org/licenses/by-nc-nd/4.0/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93014.74C5CEA0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qv6FKfpC8egTBx0eCRTUPDYREg==">CgMxLjAyCGguZ2pkZ3hzOAByITF4SU0yVmJVQWJsQUdzajVrZ0VISHJRZU9fdnFHUGc5WA==</go:docsCustomData>
</go:gDocsCustomXmlDataStorage>
</file>

<file path=customXml/itemProps1.xml><?xml version="1.0" encoding="utf-8"?>
<ds:datastoreItem xmlns:ds="http://schemas.openxmlformats.org/officeDocument/2006/customXml" ds:itemID="{90280DF2-26FC-442C-9556-3B2E47C967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Lackner</dc:creator>
  <cp:lastModifiedBy>Ana Lancha Montes</cp:lastModifiedBy>
  <cp:revision>21</cp:revision>
  <dcterms:created xsi:type="dcterms:W3CDTF">2023-10-06T10:38:00Z</dcterms:created>
  <dcterms:modified xsi:type="dcterms:W3CDTF">2024-02-09T11:53:00Z</dcterms:modified>
</cp:coreProperties>
</file>